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453" w:rsidRPr="00A12453" w:rsidRDefault="00A12453" w:rsidP="00A12453">
      <w:pPr>
        <w:jc w:val="center"/>
        <w:rPr>
          <w:b/>
          <w:color w:val="000000"/>
          <w:sz w:val="28"/>
          <w:szCs w:val="28"/>
        </w:rPr>
      </w:pPr>
      <w:bookmarkStart w:id="0" w:name="_Toc521665549"/>
      <w:r w:rsidRPr="00A12453">
        <w:rPr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A12453" w:rsidRPr="00A12453" w:rsidRDefault="00A12453" w:rsidP="00A12453">
      <w:pPr>
        <w:jc w:val="center"/>
        <w:rPr>
          <w:b/>
          <w:sz w:val="28"/>
          <w:szCs w:val="28"/>
        </w:rPr>
      </w:pPr>
      <w:r w:rsidRPr="00A12453"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A12453" w:rsidRPr="00A12453" w:rsidRDefault="00A12453" w:rsidP="00A12453">
      <w:pPr>
        <w:jc w:val="center"/>
        <w:rPr>
          <w:b/>
          <w:sz w:val="28"/>
          <w:szCs w:val="28"/>
        </w:rPr>
      </w:pPr>
      <w:r w:rsidRPr="00A12453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A12453" w:rsidRPr="00A12453" w:rsidRDefault="00A12453" w:rsidP="00A12453">
      <w:pPr>
        <w:jc w:val="center"/>
        <w:rPr>
          <w:b/>
          <w:sz w:val="28"/>
          <w:szCs w:val="28"/>
        </w:rPr>
      </w:pPr>
      <w:r w:rsidRPr="00A12453">
        <w:rPr>
          <w:b/>
          <w:sz w:val="28"/>
          <w:szCs w:val="28"/>
        </w:rPr>
        <w:t xml:space="preserve">«Центр детского творчества «Детская академия» </w:t>
      </w:r>
    </w:p>
    <w:p w:rsidR="00A12453" w:rsidRPr="00A12453" w:rsidRDefault="00A12453" w:rsidP="00A12453">
      <w:pPr>
        <w:jc w:val="center"/>
        <w:rPr>
          <w:b/>
          <w:sz w:val="28"/>
          <w:szCs w:val="28"/>
        </w:rPr>
      </w:pPr>
      <w:r w:rsidRPr="00A12453">
        <w:rPr>
          <w:b/>
          <w:sz w:val="28"/>
          <w:szCs w:val="28"/>
        </w:rPr>
        <w:t>Советского района г. Казани</w:t>
      </w:r>
    </w:p>
    <w:p w:rsidR="00AA047B" w:rsidRPr="00B31199" w:rsidRDefault="00AA047B" w:rsidP="00AA047B">
      <w:pPr>
        <w:ind w:firstLine="709"/>
        <w:rPr>
          <w:sz w:val="28"/>
          <w:szCs w:val="28"/>
        </w:rPr>
      </w:pPr>
    </w:p>
    <w:p w:rsidR="00AA047B" w:rsidRPr="00B31199" w:rsidRDefault="00AA047B" w:rsidP="00AA047B">
      <w:pPr>
        <w:ind w:firstLine="709"/>
        <w:jc w:val="center"/>
        <w:rPr>
          <w:b/>
          <w:sz w:val="28"/>
          <w:szCs w:val="28"/>
        </w:rPr>
      </w:pPr>
    </w:p>
    <w:tbl>
      <w:tblPr>
        <w:tblW w:w="9720" w:type="dxa"/>
        <w:tblLook w:val="04A0" w:firstRow="1" w:lastRow="0" w:firstColumn="1" w:lastColumn="0" w:noHBand="0" w:noVBand="1"/>
      </w:tblPr>
      <w:tblGrid>
        <w:gridCol w:w="4795"/>
        <w:gridCol w:w="4925"/>
      </w:tblGrid>
      <w:tr w:rsidR="00AA047B" w:rsidRPr="00B31199" w:rsidTr="00B10097">
        <w:trPr>
          <w:trHeight w:val="2334"/>
        </w:trPr>
        <w:tc>
          <w:tcPr>
            <w:tcW w:w="4795" w:type="dxa"/>
          </w:tcPr>
          <w:p w:rsidR="00AA047B" w:rsidRPr="00B31199" w:rsidRDefault="00AA047B" w:rsidP="00B10097">
            <w:pPr>
              <w:pStyle w:val="a3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Принята на </w:t>
            </w:r>
          </w:p>
          <w:p w:rsidR="00AA047B" w:rsidRPr="00B31199" w:rsidRDefault="00AA047B" w:rsidP="00B10097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педагогическом совете</w:t>
            </w:r>
          </w:p>
          <w:p w:rsidR="00AA047B" w:rsidRPr="00B31199" w:rsidRDefault="00AA047B" w:rsidP="00B10097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AA047B" w:rsidRPr="00B31199" w:rsidRDefault="00AA047B" w:rsidP="00B10097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AA047B" w:rsidRPr="00B31199" w:rsidRDefault="00AA047B" w:rsidP="00B10097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от «__» _____</w:t>
            </w: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B311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AA047B" w:rsidRPr="00B31199" w:rsidRDefault="00AA047B" w:rsidP="00B10097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925" w:type="dxa"/>
          </w:tcPr>
          <w:p w:rsidR="00AA047B" w:rsidRPr="00B31199" w:rsidRDefault="00AA047B" w:rsidP="00B10097">
            <w:pPr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  <w:r w:rsidRPr="00B31199">
              <w:rPr>
                <w:sz w:val="28"/>
                <w:szCs w:val="28"/>
              </w:rPr>
              <w:t>УТВЕРЖДАЮ:</w:t>
            </w:r>
          </w:p>
          <w:p w:rsidR="00AA047B" w:rsidRPr="00B31199" w:rsidRDefault="00AA047B" w:rsidP="00B10097">
            <w:pPr>
              <w:jc w:val="right"/>
              <w:rPr>
                <w:sz w:val="28"/>
                <w:szCs w:val="28"/>
              </w:rPr>
            </w:pPr>
            <w:r w:rsidRPr="00B31199">
              <w:rPr>
                <w:sz w:val="28"/>
                <w:szCs w:val="28"/>
              </w:rPr>
              <w:t>Директор МБУДО</w:t>
            </w:r>
          </w:p>
          <w:p w:rsidR="00AA047B" w:rsidRPr="00B31199" w:rsidRDefault="00AA047B" w:rsidP="00B10097">
            <w:pPr>
              <w:jc w:val="right"/>
              <w:rPr>
                <w:sz w:val="28"/>
                <w:szCs w:val="28"/>
              </w:rPr>
            </w:pPr>
            <w:r w:rsidRPr="00B31199">
              <w:rPr>
                <w:sz w:val="28"/>
                <w:szCs w:val="28"/>
              </w:rPr>
              <w:t>ЦДТ «Детская академия»</w:t>
            </w:r>
          </w:p>
          <w:p w:rsidR="00AA047B" w:rsidRPr="00B31199" w:rsidRDefault="00AA047B" w:rsidP="00B10097">
            <w:pPr>
              <w:jc w:val="right"/>
              <w:rPr>
                <w:sz w:val="28"/>
                <w:szCs w:val="28"/>
              </w:rPr>
            </w:pPr>
            <w:r w:rsidRPr="00B31199">
              <w:rPr>
                <w:sz w:val="28"/>
                <w:szCs w:val="28"/>
              </w:rPr>
              <w:t xml:space="preserve">______________ Г.А. </w:t>
            </w:r>
            <w:proofErr w:type="spellStart"/>
            <w:r w:rsidRPr="00B31199">
              <w:rPr>
                <w:sz w:val="28"/>
                <w:szCs w:val="28"/>
              </w:rPr>
              <w:t>Насыбуллина</w:t>
            </w:r>
            <w:proofErr w:type="spellEnd"/>
          </w:p>
          <w:p w:rsidR="00AA047B" w:rsidRPr="00B31199" w:rsidRDefault="00AA047B" w:rsidP="00B10097">
            <w:pPr>
              <w:jc w:val="right"/>
              <w:rPr>
                <w:sz w:val="28"/>
                <w:szCs w:val="28"/>
              </w:rPr>
            </w:pPr>
            <w:r w:rsidRPr="00B31199"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AA047B" w:rsidRPr="00B31199" w:rsidRDefault="00AA047B" w:rsidP="00B10097">
            <w:pPr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AA047B" w:rsidRDefault="00AA047B" w:rsidP="00AA047B">
      <w:pPr>
        <w:jc w:val="center"/>
        <w:rPr>
          <w:rFonts w:eastAsia="Calibri"/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Рабочая</w:t>
      </w:r>
      <w:r w:rsidR="001073AF">
        <w:rPr>
          <w:b/>
          <w:bCs/>
          <w:sz w:val="28"/>
          <w:szCs w:val="28"/>
        </w:rPr>
        <w:t xml:space="preserve"> общеобразовательная общеразвивающая </w:t>
      </w:r>
      <w:r>
        <w:rPr>
          <w:b/>
          <w:bCs/>
          <w:sz w:val="28"/>
          <w:szCs w:val="28"/>
        </w:rPr>
        <w:t xml:space="preserve">программа </w:t>
      </w:r>
    </w:p>
    <w:p w:rsidR="00AA047B" w:rsidRPr="00AB17E0" w:rsidRDefault="00AA047B" w:rsidP="00AA047B">
      <w:pPr>
        <w:ind w:firstLine="360"/>
        <w:jc w:val="center"/>
        <w:rPr>
          <w:b/>
          <w:bCs/>
          <w:sz w:val="22"/>
          <w:szCs w:val="22"/>
        </w:rPr>
      </w:pPr>
    </w:p>
    <w:p w:rsidR="00AA047B" w:rsidRPr="001073AF" w:rsidRDefault="001073AF" w:rsidP="00AA047B">
      <w:pPr>
        <w:ind w:firstLine="360"/>
        <w:jc w:val="center"/>
        <w:rPr>
          <w:b/>
          <w:bCs/>
          <w:sz w:val="28"/>
          <w:szCs w:val="28"/>
        </w:rPr>
      </w:pPr>
      <w:r w:rsidRPr="001073AF">
        <w:rPr>
          <w:b/>
          <w:bCs/>
          <w:sz w:val="28"/>
          <w:szCs w:val="28"/>
        </w:rPr>
        <w:t>Татарский вокал</w:t>
      </w:r>
    </w:p>
    <w:p w:rsidR="00AA047B" w:rsidRDefault="00AA047B" w:rsidP="00AA047B">
      <w:pPr>
        <w:ind w:firstLine="360"/>
        <w:jc w:val="center"/>
        <w:rPr>
          <w:b/>
          <w:bCs/>
          <w:sz w:val="32"/>
          <w:szCs w:val="32"/>
        </w:rPr>
      </w:pPr>
    </w:p>
    <w:p w:rsidR="00AA047B" w:rsidRDefault="00637614" w:rsidP="00AA047B">
      <w:pPr>
        <w:suppressAutoHyphens/>
        <w:jc w:val="center"/>
        <w:rPr>
          <w:rFonts w:eastAsia="Calibri"/>
          <w:b/>
          <w:sz w:val="28"/>
          <w:szCs w:val="28"/>
          <w:lang w:eastAsia="ar-SA"/>
        </w:rPr>
      </w:pPr>
      <w:r>
        <w:rPr>
          <w:rFonts w:eastAsia="Calibri"/>
          <w:b/>
          <w:sz w:val="28"/>
          <w:szCs w:val="28"/>
          <w:lang w:eastAsia="ar-SA"/>
        </w:rPr>
        <w:t>н</w:t>
      </w:r>
      <w:r w:rsidR="00AA047B">
        <w:rPr>
          <w:rFonts w:eastAsia="Calibri"/>
          <w:b/>
          <w:sz w:val="28"/>
          <w:szCs w:val="28"/>
          <w:lang w:eastAsia="ar-SA"/>
        </w:rPr>
        <w:t>а 202</w:t>
      </w:r>
      <w:r>
        <w:rPr>
          <w:rFonts w:eastAsia="Calibri"/>
          <w:b/>
          <w:sz w:val="28"/>
          <w:szCs w:val="28"/>
          <w:lang w:eastAsia="ar-SA"/>
        </w:rPr>
        <w:t>1</w:t>
      </w:r>
      <w:r w:rsidR="00AA047B">
        <w:rPr>
          <w:rFonts w:eastAsia="Calibri"/>
          <w:b/>
          <w:sz w:val="28"/>
          <w:szCs w:val="28"/>
          <w:lang w:eastAsia="ar-SA"/>
        </w:rPr>
        <w:t>-202</w:t>
      </w:r>
      <w:r>
        <w:rPr>
          <w:rFonts w:eastAsia="Calibri"/>
          <w:b/>
          <w:sz w:val="28"/>
          <w:szCs w:val="28"/>
          <w:lang w:eastAsia="ar-SA"/>
        </w:rPr>
        <w:t>2</w:t>
      </w:r>
      <w:r w:rsidR="00AA047B">
        <w:rPr>
          <w:rFonts w:eastAsia="Calibri"/>
          <w:b/>
          <w:sz w:val="28"/>
          <w:szCs w:val="28"/>
          <w:lang w:eastAsia="ar-SA"/>
        </w:rPr>
        <w:t xml:space="preserve"> учебный год</w:t>
      </w:r>
    </w:p>
    <w:p w:rsidR="00AA047B" w:rsidRDefault="00AA047B" w:rsidP="00680F83">
      <w:pPr>
        <w:rPr>
          <w:b/>
          <w:bCs/>
          <w:i/>
          <w:sz w:val="28"/>
          <w:szCs w:val="28"/>
        </w:rPr>
      </w:pPr>
    </w:p>
    <w:p w:rsidR="00AA047B" w:rsidRPr="00B75574" w:rsidRDefault="00AA047B" w:rsidP="00AA047B">
      <w:pPr>
        <w:ind w:firstLine="360"/>
        <w:jc w:val="center"/>
        <w:rPr>
          <w:b/>
          <w:bCs/>
          <w:i/>
          <w:sz w:val="28"/>
          <w:szCs w:val="28"/>
        </w:rPr>
      </w:pPr>
      <w:r w:rsidRPr="00A22F86">
        <w:rPr>
          <w:b/>
          <w:bCs/>
          <w:sz w:val="28"/>
          <w:szCs w:val="28"/>
        </w:rPr>
        <w:t>Направленность:</w:t>
      </w:r>
      <w:r>
        <w:rPr>
          <w:b/>
          <w:bCs/>
          <w:i/>
          <w:sz w:val="28"/>
          <w:szCs w:val="28"/>
        </w:rPr>
        <w:t xml:space="preserve"> </w:t>
      </w:r>
      <w:r w:rsidR="00A458F7">
        <w:rPr>
          <w:bCs/>
          <w:i/>
          <w:sz w:val="28"/>
          <w:szCs w:val="28"/>
        </w:rPr>
        <w:t>художественная</w:t>
      </w:r>
    </w:p>
    <w:p w:rsidR="00AA047B" w:rsidRPr="00B75574" w:rsidRDefault="00AA047B" w:rsidP="00AA047B">
      <w:pPr>
        <w:pStyle w:val="1"/>
        <w:jc w:val="center"/>
        <w:rPr>
          <w:rFonts w:ascii="Times New Roman" w:hAnsi="Times New Roman"/>
          <w:i/>
          <w:sz w:val="28"/>
          <w:szCs w:val="28"/>
        </w:rPr>
      </w:pPr>
      <w:r w:rsidRPr="00A22F86">
        <w:rPr>
          <w:rFonts w:ascii="Times New Roman" w:hAnsi="Times New Roman"/>
          <w:b/>
          <w:sz w:val="28"/>
          <w:szCs w:val="28"/>
        </w:rPr>
        <w:t>Возраст обучающихся:</w:t>
      </w:r>
      <w:r w:rsidRPr="00B75574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A458F7" w:rsidRPr="00680F83">
        <w:rPr>
          <w:rFonts w:ascii="Times New Roman" w:hAnsi="Times New Roman"/>
          <w:i/>
          <w:sz w:val="28"/>
          <w:szCs w:val="28"/>
        </w:rPr>
        <w:t xml:space="preserve">5-9 </w:t>
      </w:r>
      <w:r w:rsidRPr="00680F83">
        <w:rPr>
          <w:rFonts w:ascii="Times New Roman" w:hAnsi="Times New Roman"/>
          <w:i/>
          <w:sz w:val="28"/>
          <w:szCs w:val="28"/>
        </w:rPr>
        <w:t>лет</w:t>
      </w:r>
    </w:p>
    <w:p w:rsidR="00AA047B" w:rsidRDefault="00AA047B" w:rsidP="00AA047B">
      <w:pPr>
        <w:pStyle w:val="1"/>
        <w:jc w:val="center"/>
        <w:rPr>
          <w:rFonts w:ascii="Times New Roman" w:hAnsi="Times New Roman"/>
          <w:i/>
          <w:sz w:val="28"/>
          <w:szCs w:val="28"/>
        </w:rPr>
      </w:pPr>
      <w:r w:rsidRPr="00A22F86">
        <w:rPr>
          <w:rFonts w:ascii="Times New Roman" w:hAnsi="Times New Roman"/>
          <w:b/>
          <w:sz w:val="28"/>
          <w:szCs w:val="28"/>
        </w:rPr>
        <w:t>Срок реализации:</w:t>
      </w:r>
      <w:r w:rsidRPr="00B7557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80F83">
        <w:rPr>
          <w:rFonts w:ascii="Times New Roman" w:hAnsi="Times New Roman"/>
          <w:i/>
          <w:sz w:val="28"/>
          <w:szCs w:val="28"/>
        </w:rPr>
        <w:t>1 год</w:t>
      </w:r>
    </w:p>
    <w:p w:rsidR="00680F83" w:rsidRPr="00B75574" w:rsidRDefault="00680F83" w:rsidP="00AA047B">
      <w:pPr>
        <w:pStyle w:val="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(Первый год обучения)</w:t>
      </w:r>
    </w:p>
    <w:p w:rsidR="00AA047B" w:rsidRDefault="00AA047B" w:rsidP="00AA047B">
      <w:pPr>
        <w:ind w:firstLine="360"/>
        <w:jc w:val="right"/>
        <w:rPr>
          <w:rFonts w:ascii="Calibri" w:hAnsi="Calibri"/>
          <w:bCs/>
          <w:sz w:val="28"/>
          <w:szCs w:val="28"/>
        </w:rPr>
      </w:pPr>
    </w:p>
    <w:p w:rsidR="00AA047B" w:rsidRDefault="00AA047B" w:rsidP="00AA047B">
      <w:pPr>
        <w:ind w:firstLine="360"/>
        <w:jc w:val="right"/>
        <w:rPr>
          <w:bCs/>
          <w:sz w:val="28"/>
          <w:szCs w:val="28"/>
        </w:rPr>
      </w:pPr>
    </w:p>
    <w:p w:rsidR="00AA047B" w:rsidRDefault="00AA047B" w:rsidP="00AA047B">
      <w:pPr>
        <w:ind w:firstLine="360"/>
        <w:jc w:val="right"/>
        <w:rPr>
          <w:bCs/>
          <w:sz w:val="28"/>
          <w:szCs w:val="28"/>
        </w:rPr>
      </w:pPr>
    </w:p>
    <w:p w:rsidR="00A12453" w:rsidRDefault="00A12453" w:rsidP="00AA047B">
      <w:pPr>
        <w:ind w:firstLine="360"/>
        <w:jc w:val="right"/>
        <w:rPr>
          <w:bCs/>
          <w:sz w:val="28"/>
          <w:szCs w:val="28"/>
        </w:rPr>
      </w:pPr>
    </w:p>
    <w:p w:rsidR="00A12453" w:rsidRDefault="00A12453" w:rsidP="00AA047B">
      <w:pPr>
        <w:ind w:firstLine="360"/>
        <w:jc w:val="right"/>
        <w:rPr>
          <w:bCs/>
          <w:sz w:val="28"/>
          <w:szCs w:val="28"/>
        </w:rPr>
      </w:pPr>
    </w:p>
    <w:p w:rsidR="00A12453" w:rsidRDefault="00A12453" w:rsidP="00AA047B">
      <w:pPr>
        <w:ind w:firstLine="360"/>
        <w:jc w:val="right"/>
        <w:rPr>
          <w:bCs/>
          <w:sz w:val="28"/>
          <w:szCs w:val="28"/>
        </w:rPr>
      </w:pPr>
    </w:p>
    <w:p w:rsidR="00AA047B" w:rsidRDefault="00AA047B" w:rsidP="00AA047B">
      <w:pPr>
        <w:ind w:firstLine="360"/>
        <w:jc w:val="right"/>
        <w:rPr>
          <w:bCs/>
          <w:sz w:val="28"/>
          <w:szCs w:val="28"/>
        </w:rPr>
      </w:pPr>
    </w:p>
    <w:p w:rsidR="00AA047B" w:rsidRDefault="00AA047B" w:rsidP="00AA047B">
      <w:pPr>
        <w:pStyle w:val="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Автор-составите</w:t>
      </w:r>
      <w:bookmarkStart w:id="1" w:name="_GoBack"/>
      <w:bookmarkEnd w:id="1"/>
      <w:r>
        <w:rPr>
          <w:rFonts w:ascii="Times New Roman" w:hAnsi="Times New Roman"/>
          <w:sz w:val="28"/>
          <w:szCs w:val="28"/>
        </w:rPr>
        <w:t>ль:</w:t>
      </w:r>
    </w:p>
    <w:p w:rsidR="00AA047B" w:rsidRDefault="0096692A" w:rsidP="00AA047B">
      <w:pPr>
        <w:pStyle w:val="1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Зигангирова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Раушания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Насыйровна</w:t>
      </w:r>
      <w:proofErr w:type="spellEnd"/>
      <w:r w:rsidR="004E788C">
        <w:rPr>
          <w:rFonts w:ascii="Times New Roman" w:hAnsi="Times New Roman"/>
          <w:sz w:val="28"/>
          <w:szCs w:val="28"/>
        </w:rPr>
        <w:t>,</w:t>
      </w:r>
    </w:p>
    <w:p w:rsidR="00AA047B" w:rsidRDefault="00AA047B" w:rsidP="00AA047B">
      <w:pPr>
        <w:pStyle w:val="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дополнительного образования</w:t>
      </w:r>
    </w:p>
    <w:p w:rsidR="00AA047B" w:rsidRDefault="00AA047B" w:rsidP="00AA047B">
      <w:pPr>
        <w:ind w:firstLine="360"/>
        <w:jc w:val="right"/>
        <w:rPr>
          <w:rFonts w:ascii="Calibri" w:hAnsi="Calibri"/>
          <w:bCs/>
          <w:sz w:val="28"/>
          <w:szCs w:val="28"/>
        </w:rPr>
      </w:pPr>
    </w:p>
    <w:p w:rsidR="00AA047B" w:rsidRDefault="00AA047B" w:rsidP="00AA047B">
      <w:pPr>
        <w:ind w:firstLine="360"/>
        <w:jc w:val="right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</w:p>
    <w:p w:rsidR="00AA047B" w:rsidRDefault="00AA047B" w:rsidP="00AA047B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г. Казань, 202</w:t>
      </w:r>
      <w:r w:rsidR="00637614">
        <w:rPr>
          <w:bCs/>
          <w:sz w:val="28"/>
          <w:szCs w:val="28"/>
        </w:rPr>
        <w:t>1</w:t>
      </w:r>
    </w:p>
    <w:bookmarkEnd w:id="0"/>
    <w:p w:rsidR="00B16B90" w:rsidRPr="00AA047B" w:rsidRDefault="00AA047B" w:rsidP="00AA047B">
      <w:pPr>
        <w:jc w:val="center"/>
        <w:rPr>
          <w:b/>
          <w:sz w:val="28"/>
          <w:szCs w:val="28"/>
        </w:rPr>
      </w:pPr>
      <w:r w:rsidRPr="00AA047B">
        <w:rPr>
          <w:b/>
          <w:sz w:val="28"/>
          <w:szCs w:val="28"/>
        </w:rPr>
        <w:lastRenderedPageBreak/>
        <w:t>Пояснительная записка</w:t>
      </w:r>
    </w:p>
    <w:p w:rsidR="00AA047B" w:rsidRPr="00637614" w:rsidRDefault="00680F83" w:rsidP="00680F83">
      <w:pPr>
        <w:autoSpaceDE w:val="0"/>
        <w:autoSpaceDN w:val="0"/>
        <w:adjustRightInd w:val="0"/>
        <w:ind w:firstLine="709"/>
        <w:rPr>
          <w:i/>
          <w:iCs/>
          <w:color w:val="000000"/>
        </w:rPr>
      </w:pPr>
      <w:r w:rsidRPr="00637614">
        <w:t>Рабочая п</w:t>
      </w:r>
      <w:r w:rsidR="00AA047B" w:rsidRPr="00637614">
        <w:t>рограмма</w:t>
      </w:r>
      <w:r w:rsidRPr="00637614">
        <w:t xml:space="preserve"> «Татарский вокал»</w:t>
      </w:r>
      <w:r w:rsidR="00AA047B" w:rsidRPr="00637614">
        <w:t xml:space="preserve"> художественной направленности. Рассчитана для обучающихся 5-</w:t>
      </w:r>
      <w:r w:rsidR="00A458F7" w:rsidRPr="00637614">
        <w:t xml:space="preserve">9 </w:t>
      </w:r>
      <w:r w:rsidR="00AA047B" w:rsidRPr="00637614">
        <w:t>лет. Занятия проводятся 2 раза в неделю по 2 часа 144 часа в год.</w:t>
      </w:r>
    </w:p>
    <w:p w:rsidR="00AA047B" w:rsidRDefault="00AA047B" w:rsidP="00680F83">
      <w:pPr>
        <w:autoSpaceDE w:val="0"/>
        <w:autoSpaceDN w:val="0"/>
        <w:adjustRightInd w:val="0"/>
        <w:ind w:firstLine="709"/>
        <w:rPr>
          <w:color w:val="000000"/>
        </w:rPr>
      </w:pPr>
      <w:r w:rsidRPr="00637614">
        <w:rPr>
          <w:i/>
          <w:iCs/>
          <w:color w:val="000000"/>
        </w:rPr>
        <w:t>На первом</w:t>
      </w:r>
      <w:r w:rsidRPr="004D79D5">
        <w:rPr>
          <w:i/>
          <w:iCs/>
          <w:color w:val="000000"/>
        </w:rPr>
        <w:t xml:space="preserve"> </w:t>
      </w:r>
      <w:r w:rsidRPr="004D79D5">
        <w:rPr>
          <w:color w:val="000000"/>
        </w:rPr>
        <w:t>этапе учащиеся знакомятся с особенностями фольклорной музыки, танца татар, понятием «стилизация». Под руководством педагога совершенствуют свой голосовой аппарат, знакомятся с народной манерой исполнения, занимаются постановкой народных танцев хороводов.</w:t>
      </w:r>
    </w:p>
    <w:p w:rsidR="001413B9" w:rsidRDefault="00637614" w:rsidP="001413B9">
      <w:pPr>
        <w:tabs>
          <w:tab w:val="left" w:pos="201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Учебный </w:t>
      </w:r>
      <w:r w:rsidR="001413B9" w:rsidRPr="004D79D5">
        <w:rPr>
          <w:b/>
          <w:sz w:val="28"/>
          <w:szCs w:val="28"/>
        </w:rPr>
        <w:t xml:space="preserve">план </w:t>
      </w:r>
    </w:p>
    <w:p w:rsidR="001413B9" w:rsidRPr="004D79D5" w:rsidRDefault="00637614" w:rsidP="001413B9">
      <w:pPr>
        <w:tabs>
          <w:tab w:val="left" w:pos="201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</w:t>
      </w:r>
      <w:r w:rsidR="001413B9">
        <w:rPr>
          <w:b/>
          <w:sz w:val="28"/>
          <w:szCs w:val="28"/>
        </w:rPr>
        <w:t xml:space="preserve"> год обучения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46"/>
        <w:gridCol w:w="3448"/>
        <w:gridCol w:w="921"/>
        <w:gridCol w:w="948"/>
        <w:gridCol w:w="1189"/>
        <w:gridCol w:w="2476"/>
      </w:tblGrid>
      <w:tr w:rsidR="00637614" w:rsidRPr="00637614" w:rsidTr="00756325">
        <w:trPr>
          <w:trHeight w:val="272"/>
        </w:trPr>
        <w:tc>
          <w:tcPr>
            <w:tcW w:w="646" w:type="dxa"/>
            <w:vMerge w:val="restart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№</w:t>
            </w:r>
          </w:p>
        </w:tc>
        <w:tc>
          <w:tcPr>
            <w:tcW w:w="3448" w:type="dxa"/>
            <w:vMerge w:val="restart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Название раздела, темы</w:t>
            </w:r>
          </w:p>
        </w:tc>
        <w:tc>
          <w:tcPr>
            <w:tcW w:w="3058" w:type="dxa"/>
            <w:gridSpan w:val="3"/>
          </w:tcPr>
          <w:p w:rsidR="00637614" w:rsidRPr="00637614" w:rsidRDefault="00637614" w:rsidP="00637614">
            <w:pPr>
              <w:tabs>
                <w:tab w:val="left" w:pos="2010"/>
              </w:tabs>
              <w:jc w:val="center"/>
            </w:pPr>
            <w:r w:rsidRPr="00637614">
              <w:t>Количество часов</w:t>
            </w:r>
          </w:p>
        </w:tc>
        <w:tc>
          <w:tcPr>
            <w:tcW w:w="2476" w:type="dxa"/>
            <w:vMerge w:val="restart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Формы аттестации (контроля)</w:t>
            </w:r>
          </w:p>
        </w:tc>
      </w:tr>
      <w:tr w:rsidR="00637614" w:rsidRPr="00637614" w:rsidTr="00756325">
        <w:trPr>
          <w:trHeight w:val="272"/>
        </w:trPr>
        <w:tc>
          <w:tcPr>
            <w:tcW w:w="646" w:type="dxa"/>
            <w:vMerge/>
          </w:tcPr>
          <w:p w:rsidR="00637614" w:rsidRPr="00637614" w:rsidRDefault="00637614" w:rsidP="00637614">
            <w:pPr>
              <w:tabs>
                <w:tab w:val="left" w:pos="2010"/>
              </w:tabs>
            </w:pPr>
          </w:p>
        </w:tc>
        <w:tc>
          <w:tcPr>
            <w:tcW w:w="3448" w:type="dxa"/>
            <w:vMerge/>
          </w:tcPr>
          <w:p w:rsidR="00637614" w:rsidRPr="00637614" w:rsidRDefault="00637614" w:rsidP="00637614">
            <w:pPr>
              <w:tabs>
                <w:tab w:val="left" w:pos="2010"/>
              </w:tabs>
            </w:pPr>
          </w:p>
        </w:tc>
        <w:tc>
          <w:tcPr>
            <w:tcW w:w="921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Всего</w:t>
            </w:r>
          </w:p>
        </w:tc>
        <w:tc>
          <w:tcPr>
            <w:tcW w:w="948" w:type="dxa"/>
          </w:tcPr>
          <w:p w:rsidR="00637614" w:rsidRPr="00637614" w:rsidRDefault="00637614" w:rsidP="00637614">
            <w:r w:rsidRPr="00637614">
              <w:t>Теория</w:t>
            </w:r>
          </w:p>
        </w:tc>
        <w:tc>
          <w:tcPr>
            <w:tcW w:w="1189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Практика</w:t>
            </w:r>
          </w:p>
        </w:tc>
        <w:tc>
          <w:tcPr>
            <w:tcW w:w="2476" w:type="dxa"/>
            <w:vMerge/>
          </w:tcPr>
          <w:p w:rsidR="00637614" w:rsidRPr="00637614" w:rsidRDefault="00637614" w:rsidP="00637614">
            <w:pPr>
              <w:tabs>
                <w:tab w:val="left" w:pos="2010"/>
              </w:tabs>
            </w:pPr>
          </w:p>
        </w:tc>
      </w:tr>
      <w:tr w:rsidR="00637614" w:rsidRPr="00637614" w:rsidTr="00756325">
        <w:trPr>
          <w:trHeight w:val="272"/>
        </w:trPr>
        <w:tc>
          <w:tcPr>
            <w:tcW w:w="64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1.1</w:t>
            </w:r>
          </w:p>
        </w:tc>
        <w:tc>
          <w:tcPr>
            <w:tcW w:w="34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rPr>
                <w:color w:val="000000"/>
              </w:rPr>
              <w:t>Вводное занятие</w:t>
            </w:r>
          </w:p>
        </w:tc>
        <w:tc>
          <w:tcPr>
            <w:tcW w:w="921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25</w:t>
            </w:r>
          </w:p>
        </w:tc>
        <w:tc>
          <w:tcPr>
            <w:tcW w:w="9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6</w:t>
            </w:r>
          </w:p>
        </w:tc>
        <w:tc>
          <w:tcPr>
            <w:tcW w:w="1189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19</w:t>
            </w:r>
          </w:p>
        </w:tc>
        <w:tc>
          <w:tcPr>
            <w:tcW w:w="247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Беседа</w:t>
            </w:r>
          </w:p>
        </w:tc>
      </w:tr>
      <w:tr w:rsidR="00637614" w:rsidRPr="00637614" w:rsidTr="00756325">
        <w:trPr>
          <w:trHeight w:val="491"/>
        </w:trPr>
        <w:tc>
          <w:tcPr>
            <w:tcW w:w="64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1.2</w:t>
            </w:r>
          </w:p>
        </w:tc>
        <w:tc>
          <w:tcPr>
            <w:tcW w:w="3448" w:type="dxa"/>
          </w:tcPr>
          <w:p w:rsidR="00637614" w:rsidRPr="00637614" w:rsidRDefault="00637614" w:rsidP="00637614">
            <w:pPr>
              <w:jc w:val="both"/>
            </w:pPr>
            <w:r w:rsidRPr="00637614">
              <w:rPr>
                <w:color w:val="000000"/>
              </w:rPr>
              <w:t>Понятие о сольном и ансамблевом пении</w:t>
            </w:r>
          </w:p>
        </w:tc>
        <w:tc>
          <w:tcPr>
            <w:tcW w:w="921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30</w:t>
            </w:r>
          </w:p>
        </w:tc>
        <w:tc>
          <w:tcPr>
            <w:tcW w:w="9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9</w:t>
            </w:r>
          </w:p>
        </w:tc>
        <w:tc>
          <w:tcPr>
            <w:tcW w:w="1189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21</w:t>
            </w:r>
          </w:p>
        </w:tc>
        <w:tc>
          <w:tcPr>
            <w:tcW w:w="247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Беседа</w:t>
            </w:r>
          </w:p>
        </w:tc>
      </w:tr>
      <w:tr w:rsidR="00637614" w:rsidRPr="00637614" w:rsidTr="00756325">
        <w:trPr>
          <w:trHeight w:val="229"/>
        </w:trPr>
        <w:tc>
          <w:tcPr>
            <w:tcW w:w="64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1.3</w:t>
            </w:r>
          </w:p>
        </w:tc>
        <w:tc>
          <w:tcPr>
            <w:tcW w:w="3448" w:type="dxa"/>
          </w:tcPr>
          <w:p w:rsidR="00637614" w:rsidRPr="00637614" w:rsidRDefault="00637614" w:rsidP="00637614">
            <w:pPr>
              <w:jc w:val="both"/>
            </w:pPr>
            <w:r w:rsidRPr="00637614">
              <w:t>Виды вокального искусства</w:t>
            </w:r>
          </w:p>
        </w:tc>
        <w:tc>
          <w:tcPr>
            <w:tcW w:w="921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13</w:t>
            </w:r>
          </w:p>
        </w:tc>
        <w:tc>
          <w:tcPr>
            <w:tcW w:w="9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5</w:t>
            </w:r>
          </w:p>
        </w:tc>
        <w:tc>
          <w:tcPr>
            <w:tcW w:w="1189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8</w:t>
            </w:r>
          </w:p>
        </w:tc>
        <w:tc>
          <w:tcPr>
            <w:tcW w:w="247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Беседа, обсуждение</w:t>
            </w:r>
          </w:p>
        </w:tc>
      </w:tr>
      <w:tr w:rsidR="00637614" w:rsidRPr="00637614" w:rsidTr="00756325">
        <w:trPr>
          <w:trHeight w:val="521"/>
        </w:trPr>
        <w:tc>
          <w:tcPr>
            <w:tcW w:w="64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1.4</w:t>
            </w:r>
          </w:p>
        </w:tc>
        <w:tc>
          <w:tcPr>
            <w:tcW w:w="3448" w:type="dxa"/>
          </w:tcPr>
          <w:p w:rsidR="00637614" w:rsidRPr="00637614" w:rsidRDefault="00637614" w:rsidP="00637614">
            <w:pPr>
              <w:jc w:val="both"/>
            </w:pPr>
            <w:r w:rsidRPr="00637614">
              <w:rPr>
                <w:color w:val="000000"/>
              </w:rPr>
              <w:t>Освоение жанра народной песни.</w:t>
            </w:r>
          </w:p>
          <w:p w:rsidR="00637614" w:rsidRPr="00637614" w:rsidRDefault="00637614" w:rsidP="00637614"/>
        </w:tc>
        <w:tc>
          <w:tcPr>
            <w:tcW w:w="921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25</w:t>
            </w:r>
          </w:p>
        </w:tc>
        <w:tc>
          <w:tcPr>
            <w:tcW w:w="9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8</w:t>
            </w:r>
          </w:p>
        </w:tc>
        <w:tc>
          <w:tcPr>
            <w:tcW w:w="1189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17</w:t>
            </w:r>
          </w:p>
        </w:tc>
        <w:tc>
          <w:tcPr>
            <w:tcW w:w="247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Творческая работа, обсуждение, анализ</w:t>
            </w:r>
          </w:p>
        </w:tc>
      </w:tr>
      <w:tr w:rsidR="00637614" w:rsidRPr="00637614" w:rsidTr="00756325">
        <w:trPr>
          <w:trHeight w:val="272"/>
        </w:trPr>
        <w:tc>
          <w:tcPr>
            <w:tcW w:w="64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1.5</w:t>
            </w:r>
          </w:p>
        </w:tc>
        <w:tc>
          <w:tcPr>
            <w:tcW w:w="3448" w:type="dxa"/>
          </w:tcPr>
          <w:p w:rsidR="00637614" w:rsidRPr="00637614" w:rsidRDefault="00637614" w:rsidP="00637614">
            <w:pPr>
              <w:jc w:val="both"/>
              <w:rPr>
                <w:color w:val="000000"/>
              </w:rPr>
            </w:pPr>
            <w:r w:rsidRPr="00637614">
              <w:rPr>
                <w:color w:val="000000"/>
              </w:rPr>
              <w:t>Работа над произведением</w:t>
            </w:r>
          </w:p>
        </w:tc>
        <w:tc>
          <w:tcPr>
            <w:tcW w:w="921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30</w:t>
            </w:r>
          </w:p>
        </w:tc>
        <w:tc>
          <w:tcPr>
            <w:tcW w:w="9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5</w:t>
            </w:r>
          </w:p>
        </w:tc>
        <w:tc>
          <w:tcPr>
            <w:tcW w:w="1189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25</w:t>
            </w:r>
          </w:p>
        </w:tc>
        <w:tc>
          <w:tcPr>
            <w:tcW w:w="247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Практическая работа</w:t>
            </w:r>
          </w:p>
        </w:tc>
      </w:tr>
      <w:tr w:rsidR="00637614" w:rsidRPr="00637614" w:rsidTr="00756325">
        <w:trPr>
          <w:trHeight w:val="643"/>
        </w:trPr>
        <w:tc>
          <w:tcPr>
            <w:tcW w:w="646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1.6</w:t>
            </w:r>
          </w:p>
        </w:tc>
        <w:tc>
          <w:tcPr>
            <w:tcW w:w="3448" w:type="dxa"/>
          </w:tcPr>
          <w:p w:rsidR="00637614" w:rsidRPr="00637614" w:rsidRDefault="00637614" w:rsidP="00637614">
            <w:pPr>
              <w:tabs>
                <w:tab w:val="left" w:pos="2010"/>
              </w:tabs>
              <w:rPr>
                <w:color w:val="000000"/>
              </w:rPr>
            </w:pPr>
            <w:r w:rsidRPr="00637614">
              <w:rPr>
                <w:color w:val="000000"/>
              </w:rPr>
              <w:t>Концертно-исполнительская деятельность.</w:t>
            </w:r>
          </w:p>
        </w:tc>
        <w:tc>
          <w:tcPr>
            <w:tcW w:w="921" w:type="dxa"/>
          </w:tcPr>
          <w:p w:rsidR="00637614" w:rsidRPr="00637614" w:rsidRDefault="00756325" w:rsidP="00637614">
            <w:pPr>
              <w:tabs>
                <w:tab w:val="left" w:pos="2010"/>
              </w:tabs>
            </w:pPr>
            <w:r>
              <w:t>21</w:t>
            </w:r>
          </w:p>
        </w:tc>
        <w:tc>
          <w:tcPr>
            <w:tcW w:w="948" w:type="dxa"/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7</w:t>
            </w:r>
          </w:p>
        </w:tc>
        <w:tc>
          <w:tcPr>
            <w:tcW w:w="1189" w:type="dxa"/>
          </w:tcPr>
          <w:p w:rsidR="00637614" w:rsidRPr="00637614" w:rsidRDefault="00756325" w:rsidP="00637614">
            <w:pPr>
              <w:tabs>
                <w:tab w:val="left" w:pos="2010"/>
              </w:tabs>
            </w:pPr>
            <w:r>
              <w:t>14</w:t>
            </w:r>
          </w:p>
        </w:tc>
        <w:tc>
          <w:tcPr>
            <w:tcW w:w="2476" w:type="dxa"/>
          </w:tcPr>
          <w:p w:rsidR="00637614" w:rsidRPr="00637614" w:rsidRDefault="00637614" w:rsidP="00637614">
            <w:pPr>
              <w:tabs>
                <w:tab w:val="left" w:pos="2010"/>
              </w:tabs>
              <w:rPr>
                <w:color w:val="000000"/>
              </w:rPr>
            </w:pPr>
            <w:r w:rsidRPr="00637614">
              <w:rPr>
                <w:color w:val="000000"/>
              </w:rPr>
              <w:t>Репетиции,</w:t>
            </w:r>
          </w:p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rPr>
                <w:color w:val="000000"/>
              </w:rPr>
              <w:t>выступления, концерты</w:t>
            </w:r>
          </w:p>
        </w:tc>
      </w:tr>
      <w:tr w:rsidR="00637614" w:rsidRPr="00637614" w:rsidTr="00756325">
        <w:trPr>
          <w:trHeight w:val="298"/>
        </w:trPr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</w:pPr>
          </w:p>
        </w:tc>
        <w:tc>
          <w:tcPr>
            <w:tcW w:w="3448" w:type="dxa"/>
            <w:tcBorders>
              <w:top w:val="single" w:sz="4" w:space="0" w:color="auto"/>
              <w:bottom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  <w:rPr>
                <w:color w:val="000000"/>
              </w:rPr>
            </w:pPr>
            <w:r w:rsidRPr="00637614">
              <w:rPr>
                <w:color w:val="000000"/>
              </w:rPr>
              <w:t>ИТОГО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144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40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:rsidR="00637614" w:rsidRPr="00637614" w:rsidRDefault="00637614" w:rsidP="00756325">
            <w:pPr>
              <w:tabs>
                <w:tab w:val="left" w:pos="2010"/>
              </w:tabs>
            </w:pPr>
            <w:r w:rsidRPr="00637614">
              <w:t>10</w:t>
            </w:r>
            <w:r w:rsidR="00756325">
              <w:t>4</w:t>
            </w:r>
          </w:p>
        </w:tc>
        <w:tc>
          <w:tcPr>
            <w:tcW w:w="2476" w:type="dxa"/>
            <w:tcBorders>
              <w:top w:val="single" w:sz="4" w:space="0" w:color="auto"/>
              <w:bottom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</w:pPr>
          </w:p>
        </w:tc>
      </w:tr>
      <w:tr w:rsidR="00637614" w:rsidRPr="00637614" w:rsidTr="00756325">
        <w:trPr>
          <w:trHeight w:val="1253"/>
        </w:trPr>
        <w:tc>
          <w:tcPr>
            <w:tcW w:w="646" w:type="dxa"/>
            <w:tcBorders>
              <w:top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</w:pPr>
          </w:p>
        </w:tc>
        <w:tc>
          <w:tcPr>
            <w:tcW w:w="8982" w:type="dxa"/>
            <w:gridSpan w:val="5"/>
            <w:tcBorders>
              <w:top w:val="single" w:sz="4" w:space="0" w:color="auto"/>
            </w:tcBorders>
          </w:tcPr>
          <w:p w:rsidR="00637614" w:rsidRPr="00637614" w:rsidRDefault="00637614" w:rsidP="00637614">
            <w:pPr>
              <w:tabs>
                <w:tab w:val="left" w:pos="2010"/>
              </w:tabs>
              <w:rPr>
                <w:color w:val="000000"/>
              </w:rPr>
            </w:pPr>
            <w:r w:rsidRPr="00637614">
              <w:t>Промежуточная аттестация</w:t>
            </w:r>
          </w:p>
          <w:p w:rsidR="00637614" w:rsidRPr="00637614" w:rsidRDefault="00637614" w:rsidP="0063761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637614">
              <w:rPr>
                <w:color w:val="000000"/>
              </w:rPr>
              <w:t>Участие в фестивалях и конкурсах (очных и заочных) в течение учебного года;</w:t>
            </w:r>
          </w:p>
          <w:p w:rsidR="00637614" w:rsidRPr="00637614" w:rsidRDefault="00637614" w:rsidP="0063761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637614">
              <w:rPr>
                <w:color w:val="000000"/>
              </w:rPr>
              <w:t>-участие в концертных мероприятиях (в течение учебного года);</w:t>
            </w:r>
          </w:p>
          <w:p w:rsidR="00637614" w:rsidRPr="00637614" w:rsidRDefault="00637614" w:rsidP="00637614">
            <w:pPr>
              <w:tabs>
                <w:tab w:val="left" w:pos="2010"/>
              </w:tabs>
            </w:pPr>
            <w:r w:rsidRPr="00637614">
              <w:t>-участие в концерте для родителей в конце учебного года.</w:t>
            </w:r>
          </w:p>
        </w:tc>
      </w:tr>
    </w:tbl>
    <w:p w:rsidR="001413B9" w:rsidRDefault="001413B9" w:rsidP="00AA047B">
      <w:pPr>
        <w:autoSpaceDE w:val="0"/>
        <w:autoSpaceDN w:val="0"/>
        <w:adjustRightInd w:val="0"/>
        <w:rPr>
          <w:color w:val="000000"/>
        </w:rPr>
      </w:pPr>
    </w:p>
    <w:p w:rsidR="001413B9" w:rsidRPr="001413B9" w:rsidRDefault="001413B9" w:rsidP="001413B9">
      <w:pPr>
        <w:ind w:firstLine="709"/>
        <w:jc w:val="center"/>
        <w:rPr>
          <w:b/>
          <w:sz w:val="28"/>
          <w:szCs w:val="28"/>
        </w:rPr>
      </w:pPr>
      <w:r w:rsidRPr="001413B9">
        <w:rPr>
          <w:b/>
          <w:sz w:val="28"/>
          <w:szCs w:val="28"/>
        </w:rPr>
        <w:t>Содержание программы</w:t>
      </w:r>
    </w:p>
    <w:p w:rsidR="00637614" w:rsidRPr="00637614" w:rsidRDefault="00637614" w:rsidP="00637614">
      <w:pPr>
        <w:ind w:firstLine="709"/>
        <w:jc w:val="center"/>
        <w:rPr>
          <w:b/>
          <w:sz w:val="28"/>
          <w:szCs w:val="28"/>
        </w:rPr>
      </w:pPr>
      <w:r w:rsidRPr="00637614">
        <w:rPr>
          <w:b/>
          <w:sz w:val="28"/>
          <w:szCs w:val="28"/>
        </w:rPr>
        <w:t>Первый год обучения</w:t>
      </w:r>
    </w:p>
    <w:p w:rsidR="00637614" w:rsidRPr="00637614" w:rsidRDefault="00637614" w:rsidP="00637614">
      <w:pPr>
        <w:ind w:firstLine="709"/>
        <w:jc w:val="both"/>
      </w:pPr>
      <w:r w:rsidRPr="00637614">
        <w:rPr>
          <w:b/>
          <w:i/>
        </w:rPr>
        <w:t>Цел</w:t>
      </w:r>
      <w:r w:rsidRPr="00637614">
        <w:rPr>
          <w:i/>
        </w:rPr>
        <w:t>ь:</w:t>
      </w:r>
      <w:r w:rsidRPr="00637614">
        <w:t xml:space="preserve"> формирование у обучающихся интереса к татарской культуре, желание петь татарские песни. </w:t>
      </w:r>
    </w:p>
    <w:p w:rsidR="00637614" w:rsidRPr="00637614" w:rsidRDefault="00637614" w:rsidP="00637614">
      <w:pPr>
        <w:ind w:firstLine="709"/>
        <w:jc w:val="both"/>
      </w:pPr>
      <w:r w:rsidRPr="00637614">
        <w:rPr>
          <w:b/>
          <w:i/>
        </w:rPr>
        <w:t>Задачи</w:t>
      </w:r>
      <w:r w:rsidRPr="00637614">
        <w:rPr>
          <w:i/>
        </w:rPr>
        <w:t>:</w:t>
      </w:r>
      <w:r w:rsidRPr="00637614">
        <w:t xml:space="preserve"> освоить элементарные певческие навыки, научить петь несложные детские песни, чисто интонировать, петь выразительно, без напряжения.</w:t>
      </w:r>
    </w:p>
    <w:p w:rsidR="00637614" w:rsidRPr="00637614" w:rsidRDefault="00637614" w:rsidP="00637614">
      <w:pPr>
        <w:ind w:firstLine="709"/>
        <w:jc w:val="both"/>
        <w:rPr>
          <w:b/>
        </w:rPr>
      </w:pPr>
      <w:r w:rsidRPr="00637614">
        <w:rPr>
          <w:b/>
          <w:color w:val="000000"/>
          <w:spacing w:val="-8"/>
        </w:rPr>
        <w:t>1.1. Вводное занятие.</w:t>
      </w:r>
    </w:p>
    <w:p w:rsidR="00637614" w:rsidRPr="00637614" w:rsidRDefault="00637614" w:rsidP="00637614">
      <w:pPr>
        <w:ind w:firstLine="709"/>
        <w:jc w:val="both"/>
        <w:rPr>
          <w:color w:val="000000"/>
          <w:spacing w:val="-8"/>
        </w:rPr>
      </w:pPr>
      <w:r w:rsidRPr="00637614">
        <w:rPr>
          <w:color w:val="000000"/>
          <w:spacing w:val="-8"/>
        </w:rPr>
        <w:t>-  инструкция по технике безопасности работы с используемым оборудованием;</w:t>
      </w:r>
    </w:p>
    <w:p w:rsidR="00637614" w:rsidRPr="00637614" w:rsidRDefault="00637614" w:rsidP="00637614">
      <w:pPr>
        <w:numPr>
          <w:ilvl w:val="1"/>
          <w:numId w:val="1"/>
        </w:numPr>
        <w:spacing w:after="200" w:line="276" w:lineRule="auto"/>
        <w:ind w:firstLine="709"/>
        <w:contextualSpacing/>
        <w:jc w:val="both"/>
        <w:rPr>
          <w:b/>
          <w:color w:val="000000"/>
          <w:shd w:val="clear" w:color="auto" w:fill="FFFFFF"/>
        </w:rPr>
      </w:pPr>
      <w:r w:rsidRPr="00637614">
        <w:rPr>
          <w:b/>
          <w:color w:val="000000"/>
          <w:shd w:val="clear" w:color="auto" w:fill="FFFFFF"/>
        </w:rPr>
        <w:t>Понятие о сольном и ансамблевом пении.</w:t>
      </w:r>
    </w:p>
    <w:p w:rsidR="00637614" w:rsidRPr="00637614" w:rsidRDefault="00637614" w:rsidP="00637614">
      <w:pPr>
        <w:ind w:firstLine="709"/>
        <w:jc w:val="both"/>
        <w:rPr>
          <w:color w:val="000000"/>
          <w:shd w:val="clear" w:color="auto" w:fill="FFFFFF"/>
        </w:rPr>
      </w:pPr>
      <w:r w:rsidRPr="00637614">
        <w:rPr>
          <w:color w:val="000000"/>
          <w:shd w:val="clear" w:color="auto" w:fill="FFFFFF"/>
        </w:rPr>
        <w:t>Пение как вид музыкально-исполнительской деятельности. Общее понятие о солистах, вокальных ансамблях (дуэте, трио, квартете, квинтете, секстете, октете). Организация занятий с певцами-солистами и вокальным ансамблем. Правила набора голосов в партии ансамбля. Понятие об ансамблевом пении. Разновидности ансамбля как музыкальной категории (общий, частный, динамический, тембровый, дикционный). Ансамбль в одноголосном и многоголосном изложении.</w:t>
      </w:r>
    </w:p>
    <w:p w:rsidR="00637614" w:rsidRPr="00637614" w:rsidRDefault="00637614" w:rsidP="00637614">
      <w:pPr>
        <w:ind w:firstLine="709"/>
        <w:jc w:val="both"/>
        <w:rPr>
          <w:b/>
          <w:color w:val="000000"/>
          <w:shd w:val="clear" w:color="auto" w:fill="FFFFFF"/>
        </w:rPr>
      </w:pPr>
      <w:r w:rsidRPr="00637614">
        <w:rPr>
          <w:b/>
          <w:color w:val="000000"/>
          <w:shd w:val="clear" w:color="auto" w:fill="FFFFFF"/>
        </w:rPr>
        <w:t>1.3. Виды вокального искусства.</w:t>
      </w:r>
    </w:p>
    <w:p w:rsidR="00637614" w:rsidRPr="00637614" w:rsidRDefault="00637614" w:rsidP="00637614">
      <w:pPr>
        <w:ind w:firstLine="709"/>
        <w:jc w:val="both"/>
        <w:rPr>
          <w:b/>
        </w:rPr>
      </w:pPr>
      <w:r w:rsidRPr="00637614">
        <w:t>Теория: Виды вокального искусства: народный, академический, эстрадный вокал. Их различие. Практика: Прослушивание и анализ музыкального материала.</w:t>
      </w:r>
    </w:p>
    <w:p w:rsidR="00637614" w:rsidRPr="00637614" w:rsidRDefault="00637614" w:rsidP="00637614">
      <w:pPr>
        <w:ind w:firstLine="709"/>
        <w:jc w:val="both"/>
      </w:pPr>
      <w:r w:rsidRPr="00637614">
        <w:rPr>
          <w:b/>
        </w:rPr>
        <w:t>1.4. Освоение жанра народной песни.</w:t>
      </w:r>
    </w:p>
    <w:p w:rsidR="00637614" w:rsidRPr="00637614" w:rsidRDefault="00637614" w:rsidP="00637614">
      <w:pPr>
        <w:ind w:firstLine="709"/>
        <w:jc w:val="both"/>
        <w:rPr>
          <w:color w:val="000000"/>
          <w:shd w:val="clear" w:color="auto" w:fill="FFFFFF"/>
        </w:rPr>
      </w:pPr>
      <w:r w:rsidRPr="00637614">
        <w:rPr>
          <w:color w:val="000000"/>
          <w:shd w:val="clear" w:color="auto" w:fill="FFFFFF"/>
        </w:rPr>
        <w:t xml:space="preserve"> Работа с народной песней. Освоение жанра народной песни, её особенностей: слоговой распевности, своеобразия ладовой окрашенности, ритма и исполнительского стиля в зависимости от жанра песни. Освоение своеобразия народного поэтического языка. Освоение средств исполнительской выразительности в соответствии с жанрами изучаемых песен. Пение оригинальных народных песен без сопровождения. Пение обработок народных песен с сопровождением музыкального инструмента. Исполнение народной песни сольно и вокальным ансамблем.</w:t>
      </w:r>
    </w:p>
    <w:p w:rsidR="00637614" w:rsidRPr="00637614" w:rsidRDefault="00637614" w:rsidP="00637614">
      <w:pPr>
        <w:ind w:firstLine="708"/>
        <w:jc w:val="both"/>
        <w:rPr>
          <w:b/>
        </w:rPr>
      </w:pPr>
      <w:r w:rsidRPr="00637614">
        <w:rPr>
          <w:b/>
          <w:color w:val="000000"/>
          <w:shd w:val="clear" w:color="auto" w:fill="FFFFFF"/>
        </w:rPr>
        <w:t xml:space="preserve">1.5. </w:t>
      </w:r>
      <w:r w:rsidRPr="00637614">
        <w:rPr>
          <w:b/>
        </w:rPr>
        <w:t>Работа над произведениями.</w:t>
      </w:r>
    </w:p>
    <w:p w:rsidR="00637614" w:rsidRPr="00637614" w:rsidRDefault="00637614" w:rsidP="00637614">
      <w:pPr>
        <w:ind w:firstLine="709"/>
        <w:jc w:val="both"/>
      </w:pPr>
      <w:r w:rsidRPr="00637614">
        <w:t xml:space="preserve">Теория: Понятие «манера исполнения». </w:t>
      </w:r>
    </w:p>
    <w:p w:rsidR="00637614" w:rsidRPr="00637614" w:rsidRDefault="00637614" w:rsidP="00637614">
      <w:pPr>
        <w:ind w:firstLine="709"/>
        <w:jc w:val="both"/>
      </w:pPr>
      <w:r w:rsidRPr="00637614">
        <w:t xml:space="preserve">Практика: Выбор репертуара. Работа над произведениями с солистами, ансамблями, используя основные навыки эстрадного пения. Работа над сложными в интонационном, ритмическом, вокальном отношении фрагментами произведений. Отработка неудавшихся нюансов. Определение и реализация исполнительского плана. Работа над индивидуальной манерой исполнения произведений. Совершенствование навыка работы с микрофонами, фонограммами «-». Доведение музыкального произведения до концертного уровня. Репетиции на сцене. </w:t>
      </w:r>
    </w:p>
    <w:p w:rsidR="00637614" w:rsidRPr="00637614" w:rsidRDefault="00637614" w:rsidP="00637614">
      <w:pPr>
        <w:tabs>
          <w:tab w:val="left" w:pos="540"/>
          <w:tab w:val="center" w:pos="4677"/>
          <w:tab w:val="right" w:pos="9355"/>
        </w:tabs>
        <w:ind w:firstLine="709"/>
        <w:jc w:val="both"/>
        <w:rPr>
          <w:b/>
          <w:color w:val="000000"/>
        </w:rPr>
      </w:pPr>
      <w:r w:rsidRPr="00637614">
        <w:rPr>
          <w:b/>
          <w:color w:val="000000"/>
        </w:rPr>
        <w:t>1.6. Концертно-исполнительская деятельность.</w:t>
      </w:r>
    </w:p>
    <w:p w:rsidR="00637614" w:rsidRPr="00637614" w:rsidRDefault="00637614" w:rsidP="00637614">
      <w:pPr>
        <w:tabs>
          <w:tab w:val="left" w:pos="708"/>
          <w:tab w:val="center" w:pos="4677"/>
          <w:tab w:val="right" w:pos="9355"/>
        </w:tabs>
        <w:ind w:firstLine="709"/>
        <w:jc w:val="both"/>
        <w:rPr>
          <w:color w:val="000000"/>
        </w:rPr>
      </w:pPr>
      <w:r w:rsidRPr="00637614">
        <w:rPr>
          <w:color w:val="000000"/>
        </w:rPr>
        <w:tab/>
        <w:t xml:space="preserve">В связи с целями и задачами, поставленными на данный учебный год, а также с характером творческих мероприятий и конкурсов, содержание тематического планирования может видоизменяться. </w:t>
      </w:r>
    </w:p>
    <w:p w:rsidR="00637614" w:rsidRPr="00637614" w:rsidRDefault="00637614" w:rsidP="00637614">
      <w:pPr>
        <w:tabs>
          <w:tab w:val="left" w:pos="540"/>
          <w:tab w:val="center" w:pos="4677"/>
          <w:tab w:val="right" w:pos="9355"/>
        </w:tabs>
        <w:ind w:firstLine="709"/>
        <w:jc w:val="both"/>
        <w:rPr>
          <w:b/>
          <w:color w:val="000000"/>
        </w:rPr>
      </w:pPr>
      <w:r w:rsidRPr="00637614">
        <w:rPr>
          <w:b/>
          <w:color w:val="000000"/>
        </w:rPr>
        <w:t>1.7. Итоговое занятие.</w:t>
      </w:r>
    </w:p>
    <w:p w:rsidR="00637614" w:rsidRPr="00637614" w:rsidRDefault="00637614" w:rsidP="00637614">
      <w:pPr>
        <w:shd w:val="clear" w:color="auto" w:fill="FFFFFF"/>
        <w:ind w:firstLine="709"/>
        <w:jc w:val="both"/>
        <w:rPr>
          <w:color w:val="000000"/>
        </w:rPr>
      </w:pPr>
      <w:r w:rsidRPr="00637614">
        <w:rPr>
          <w:color w:val="000000"/>
        </w:rPr>
        <w:t>Последнее занятие строится как итоговое и посвящается подготовке к проведению Отчетного концерта. Исполняются все произведения, разученные за год.</w:t>
      </w:r>
    </w:p>
    <w:p w:rsidR="00637614" w:rsidRPr="00637614" w:rsidRDefault="00637614" w:rsidP="00637614">
      <w:pPr>
        <w:tabs>
          <w:tab w:val="left" w:pos="708"/>
          <w:tab w:val="center" w:pos="4677"/>
          <w:tab w:val="right" w:pos="9355"/>
        </w:tabs>
        <w:ind w:firstLine="709"/>
        <w:jc w:val="both"/>
        <w:rPr>
          <w:b/>
          <w:bCs/>
          <w:color w:val="000000"/>
        </w:rPr>
      </w:pPr>
    </w:p>
    <w:p w:rsidR="001413B9" w:rsidRDefault="001413B9" w:rsidP="001413B9">
      <w:pPr>
        <w:jc w:val="center"/>
        <w:rPr>
          <w:b/>
          <w:sz w:val="28"/>
          <w:szCs w:val="28"/>
        </w:rPr>
      </w:pPr>
    </w:p>
    <w:p w:rsidR="001413B9" w:rsidRPr="00E1501A" w:rsidRDefault="001413B9" w:rsidP="001413B9">
      <w:pPr>
        <w:jc w:val="center"/>
        <w:rPr>
          <w:b/>
          <w:sz w:val="28"/>
          <w:szCs w:val="28"/>
        </w:rPr>
      </w:pPr>
      <w:r w:rsidRPr="00E1501A">
        <w:rPr>
          <w:b/>
          <w:sz w:val="28"/>
          <w:szCs w:val="28"/>
        </w:rPr>
        <w:t>Планируемые результаты освоения программы</w:t>
      </w:r>
    </w:p>
    <w:p w:rsidR="00637614" w:rsidRPr="00637614" w:rsidRDefault="00637614" w:rsidP="00637614">
      <w:pPr>
        <w:tabs>
          <w:tab w:val="left" w:pos="567"/>
        </w:tabs>
        <w:jc w:val="both"/>
        <w:rPr>
          <w:b/>
          <w:i/>
          <w:iCs/>
          <w:color w:val="000000"/>
          <w:spacing w:val="-7"/>
        </w:rPr>
      </w:pPr>
      <w:r w:rsidRPr="00637614">
        <w:rPr>
          <w:b/>
        </w:rPr>
        <w:t>По завершению первого года обучения, учащиеся будут:</w:t>
      </w:r>
    </w:p>
    <w:p w:rsidR="00637614" w:rsidRPr="00637614" w:rsidRDefault="00637614" w:rsidP="00637614">
      <w:pPr>
        <w:tabs>
          <w:tab w:val="left" w:pos="567"/>
        </w:tabs>
        <w:jc w:val="both"/>
        <w:rPr>
          <w:bCs/>
          <w:color w:val="000000"/>
        </w:rPr>
      </w:pPr>
      <w:r w:rsidRPr="00637614">
        <w:rPr>
          <w:bCs/>
          <w:color w:val="000000"/>
        </w:rPr>
        <w:t xml:space="preserve">-иметь представления о средствах создания сценического имиджа; </w:t>
      </w:r>
    </w:p>
    <w:p w:rsidR="00637614" w:rsidRPr="00637614" w:rsidRDefault="00637614" w:rsidP="00637614">
      <w:pPr>
        <w:tabs>
          <w:tab w:val="left" w:pos="567"/>
        </w:tabs>
        <w:jc w:val="both"/>
        <w:rPr>
          <w:color w:val="000000"/>
          <w:spacing w:val="-8"/>
        </w:rPr>
      </w:pPr>
      <w:r w:rsidRPr="00637614">
        <w:rPr>
          <w:bCs/>
          <w:color w:val="000000"/>
        </w:rPr>
        <w:t>-</w:t>
      </w:r>
      <w:r w:rsidRPr="00637614">
        <w:rPr>
          <w:color w:val="000000"/>
          <w:spacing w:val="-8"/>
        </w:rPr>
        <w:t xml:space="preserve"> соблюдать певческую установку; </w:t>
      </w:r>
    </w:p>
    <w:p w:rsidR="00637614" w:rsidRPr="00637614" w:rsidRDefault="00637614" w:rsidP="00637614">
      <w:pPr>
        <w:tabs>
          <w:tab w:val="left" w:pos="567"/>
        </w:tabs>
        <w:jc w:val="both"/>
      </w:pPr>
      <w:r w:rsidRPr="00637614">
        <w:rPr>
          <w:color w:val="000000"/>
          <w:spacing w:val="-8"/>
        </w:rPr>
        <w:t>- петь только с мягкой атакой, чистым, лёгким звуком;</w:t>
      </w:r>
    </w:p>
    <w:p w:rsidR="00637614" w:rsidRPr="00637614" w:rsidRDefault="00637614" w:rsidP="00637614">
      <w:pPr>
        <w:shd w:val="clear" w:color="auto" w:fill="FFFFFF"/>
        <w:jc w:val="both"/>
      </w:pPr>
      <w:r w:rsidRPr="00637614">
        <w:rPr>
          <w:color w:val="000000"/>
          <w:spacing w:val="-8"/>
        </w:rPr>
        <w:t>-формировать правильно гласные и чётко произносить согласные</w:t>
      </w:r>
      <w:r w:rsidRPr="00637614">
        <w:rPr>
          <w:color w:val="000000"/>
          <w:spacing w:val="-9"/>
        </w:rPr>
        <w:t xml:space="preserve"> звуки;</w:t>
      </w:r>
    </w:p>
    <w:p w:rsidR="00637614" w:rsidRPr="00637614" w:rsidRDefault="00637614" w:rsidP="00637614">
      <w:pPr>
        <w:shd w:val="clear" w:color="auto" w:fill="FFFFFF"/>
        <w:tabs>
          <w:tab w:val="left" w:pos="285"/>
        </w:tabs>
        <w:jc w:val="both"/>
      </w:pPr>
      <w:r w:rsidRPr="00637614">
        <w:rPr>
          <w:color w:val="000000"/>
          <w:spacing w:val="-9"/>
        </w:rPr>
        <w:t>-не форсировать звучание при исполнении песен на татарском языке;</w:t>
      </w:r>
    </w:p>
    <w:p w:rsidR="00637614" w:rsidRPr="00637614" w:rsidRDefault="00637614" w:rsidP="00637614">
      <w:pPr>
        <w:shd w:val="clear" w:color="auto" w:fill="FFFFFF"/>
        <w:jc w:val="both"/>
      </w:pPr>
      <w:r w:rsidRPr="00637614">
        <w:rPr>
          <w:color w:val="000000"/>
          <w:spacing w:val="-8"/>
        </w:rPr>
        <w:t>-петь выразительно, осмысленно простые песни;</w:t>
      </w:r>
    </w:p>
    <w:p w:rsidR="00637614" w:rsidRPr="00637614" w:rsidRDefault="00637614" w:rsidP="00637614">
      <w:pPr>
        <w:shd w:val="clear" w:color="auto" w:fill="FFFFFF"/>
        <w:jc w:val="both"/>
        <w:rPr>
          <w:color w:val="000000"/>
          <w:spacing w:val="-9"/>
        </w:rPr>
      </w:pPr>
      <w:r w:rsidRPr="00637614">
        <w:rPr>
          <w:color w:val="000000"/>
          <w:spacing w:val="-9"/>
        </w:rPr>
        <w:t>-петь чисто и слаженно в унисон, несложные двухголосные музыкальные упражнения;</w:t>
      </w:r>
    </w:p>
    <w:p w:rsidR="00637614" w:rsidRPr="00637614" w:rsidRDefault="00637614" w:rsidP="00637614">
      <w:pPr>
        <w:shd w:val="clear" w:color="auto" w:fill="FFFFFF"/>
        <w:jc w:val="both"/>
        <w:rPr>
          <w:color w:val="000000"/>
          <w:spacing w:val="-9"/>
        </w:rPr>
      </w:pPr>
      <w:r w:rsidRPr="00637614">
        <w:rPr>
          <w:bCs/>
          <w:color w:val="000000"/>
        </w:rPr>
        <w:t>-уметь исполнять сольно;</w:t>
      </w:r>
    </w:p>
    <w:p w:rsidR="00637614" w:rsidRPr="00637614" w:rsidRDefault="00637614" w:rsidP="00637614">
      <w:pPr>
        <w:shd w:val="clear" w:color="auto" w:fill="FFFFFF"/>
        <w:jc w:val="both"/>
        <w:rPr>
          <w:bCs/>
          <w:color w:val="000000"/>
        </w:rPr>
      </w:pPr>
      <w:r w:rsidRPr="00637614">
        <w:rPr>
          <w:bCs/>
          <w:color w:val="000000"/>
        </w:rPr>
        <w:t>- знать правила охраны детского голоса.</w:t>
      </w:r>
    </w:p>
    <w:p w:rsidR="00AA047B" w:rsidRDefault="00AA047B" w:rsidP="00637614">
      <w:pPr>
        <w:tabs>
          <w:tab w:val="left" w:pos="567"/>
        </w:tabs>
        <w:jc w:val="center"/>
      </w:pPr>
    </w:p>
    <w:sectPr w:rsidR="00AA047B" w:rsidSect="00AA047B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702F" w:rsidRDefault="00A3702F" w:rsidP="00AA047B">
      <w:r>
        <w:separator/>
      </w:r>
    </w:p>
  </w:endnote>
  <w:endnote w:type="continuationSeparator" w:id="0">
    <w:p w:rsidR="00A3702F" w:rsidRDefault="00A3702F" w:rsidP="00AA0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702F" w:rsidRDefault="00A3702F" w:rsidP="00AA047B">
      <w:r>
        <w:separator/>
      </w:r>
    </w:p>
  </w:footnote>
  <w:footnote w:type="continuationSeparator" w:id="0">
    <w:p w:rsidR="00A3702F" w:rsidRDefault="00A3702F" w:rsidP="00AA04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752352"/>
      <w:placeholder>
        <w:docPart w:val="333604EA3A5C49AFB6BEB8374B607455"/>
      </w:placeholder>
      <w:temporary/>
      <w:showingPlcHdr/>
      <w15:appearance w15:val="hidden"/>
    </w:sdtPr>
    <w:sdtEndPr/>
    <w:sdtContent>
      <w:p w:rsidR="00AA047B" w:rsidRDefault="00AA047B">
        <w:pPr>
          <w:pStyle w:val="a5"/>
        </w:pPr>
        <w:r>
          <w:t>[Введите текст]</w:t>
        </w:r>
      </w:p>
    </w:sdtContent>
  </w:sdt>
  <w:p w:rsidR="00AA047B" w:rsidRDefault="00AA047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643EE"/>
    <w:multiLevelType w:val="multilevel"/>
    <w:tmpl w:val="7E80882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47B"/>
    <w:rsid w:val="001073AF"/>
    <w:rsid w:val="001413B9"/>
    <w:rsid w:val="004E788C"/>
    <w:rsid w:val="00637614"/>
    <w:rsid w:val="00680F83"/>
    <w:rsid w:val="00756325"/>
    <w:rsid w:val="0096692A"/>
    <w:rsid w:val="00A12453"/>
    <w:rsid w:val="00A22F86"/>
    <w:rsid w:val="00A3702F"/>
    <w:rsid w:val="00A458F7"/>
    <w:rsid w:val="00AA047B"/>
    <w:rsid w:val="00AF28DB"/>
    <w:rsid w:val="00B1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6EE2D"/>
  <w15:chartTrackingRefBased/>
  <w15:docId w15:val="{FB28286C-5CF8-4BB3-A868-BD376EC59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4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A047B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1">
    <w:name w:val="Без интервала1"/>
    <w:uiPriority w:val="99"/>
    <w:qFormat/>
    <w:rsid w:val="00AA047B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 Spacing"/>
    <w:uiPriority w:val="1"/>
    <w:qFormat/>
    <w:rsid w:val="00AA047B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5">
    <w:name w:val="header"/>
    <w:basedOn w:val="a"/>
    <w:link w:val="a6"/>
    <w:uiPriority w:val="99"/>
    <w:unhideWhenUsed/>
    <w:rsid w:val="00AA04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A04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A04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A04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413B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1413B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rsid w:val="001413B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33604EA3A5C49AFB6BEB8374B6074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8753C9-683D-4ABF-94FC-ED6D06CB3BD7}"/>
      </w:docPartPr>
      <w:docPartBody>
        <w:p w:rsidR="00124BF2" w:rsidRDefault="00912260" w:rsidP="00912260">
          <w:pPr>
            <w:pStyle w:val="333604EA3A5C49AFB6BEB8374B607455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260"/>
    <w:rsid w:val="00032305"/>
    <w:rsid w:val="00124BF2"/>
    <w:rsid w:val="00444611"/>
    <w:rsid w:val="0091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33604EA3A5C49AFB6BEB8374B607455">
    <w:name w:val="333604EA3A5C49AFB6BEB8374B607455"/>
    <w:rsid w:val="009122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83627-4EB4-40A4-803F-FCD92A6DA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2020-04-29T12:04:00Z</dcterms:created>
  <dcterms:modified xsi:type="dcterms:W3CDTF">2021-10-17T15:38:00Z</dcterms:modified>
</cp:coreProperties>
</file>